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ETGB İtiraz Dilekçesi Nasıl Yazılır? Adım Adım Rehber ve Örnek Dilekçe</w:t>
      </w:r>
      <w:bookmarkEnd w:id="0"/>
    </w:p>
    <w:p>
      <w:pPr>
        <w:pStyle w:val="Heading2"/>
      </w:pPr>
      <w:r>
        <w:rPr/>
        <w:t xml:space="preserve">ETGB (Elektronik Ticaret Gümrük Beyanı) Nedir?</w:t>
      </w:r>
    </w:p>
    <w:p>
      <w:pPr/>
      <w:r>
        <w:rPr/>
        <w:t xml:space="preserve">ETGB, yani Elektronik Ticaret Gümrük Beyanı, posta veya hızlı kargo taşımacılığı yoluyla gelen ya da giden, belirli değer ve ağırlık limitlerini aşmayan eşyalar için düzenlenen dijital bir gümrük beyannamesidir. E-ticaret işlemlerinde gümrük süreçlerini hızlandırmak ve basitleştirmek amacıyla kullanılır.</w:t>
      </w:r>
    </w:p>
    <w:p>
      <w:pPr>
        <w:pStyle w:val="Heading2"/>
      </w:pPr>
      <w:r>
        <w:rPr/>
        <w:t xml:space="preserve">ETGB'ye Neden ve Nasıl İtiraz Edilir?</w:t>
      </w:r>
    </w:p>
    <w:p>
      <w:pPr/>
      <w:r>
        <w:rPr/>
        <w:t xml:space="preserve">Gümrük idaresi tarafından ETGB kapsamında yapılan bir vergi tahakkuku veya işleme karşı, hukuka aykırı olduğunu düşündüğünüz durumlarda itiraz hakkınız bulunmaktadır. İtirazlar, Gümrük Kanunu'nun ilgili maddeleri uyarınca yapılır.</w:t>
      </w:r>
    </w:p>
    <w:p>
      <w:pPr>
        <w:pStyle w:val="Heading3"/>
      </w:pPr>
      <w:r>
        <w:rPr/>
        <w:t xml:space="preserve">İtirazın Yaygın Nedenleri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Yanlış Vergi Hesaplanması:</w:t>
      </w:r>
      <w:r>
        <w:rPr/>
        <w:t xml:space="preserve"> Eşyanın değerinin veya vergi oranının yanlış belirlenmesi sonucu fazla gümrük vergisi, KDV veya ÖTV istenmesi.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Hatalı GTİP (Gümrük Tarife İstatistik Pozisyonu) Tespiti:</w:t>
      </w:r>
      <w:r>
        <w:rPr/>
        <w:t xml:space="preserve"> Ürünün yanlış bir gümrük tarifesine göre sınıflandırılması ve bu nedenle farklı bir vergi oranına tabi tutulması.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Kıymet Uyuşmazlığı:</w:t>
      </w:r>
      <w:r>
        <w:rPr/>
        <w:t xml:space="preserve"> Faturada belirtilen ürün bedelinin gümrük idaresince kabul edilmeyip daha yüksek bir bedel üzerinden vergilendirme yapılması.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Usuli Hatalar:</w:t>
      </w:r>
      <w:r>
        <w:rPr/>
        <w:t xml:space="preserve"> Gümrük idaresinin işlem sırasında mevzuata aykırı hareket etmesi.</w:t>
      </w:r>
    </w:p>
    <w:p>
      <w:pPr>
        <w:pStyle w:val="Heading3"/>
      </w:pPr>
      <w:r>
        <w:rPr/>
        <w:t xml:space="preserve">ETGB İtiraz Süreci ve Dikkat Edilmesi Gerekenler</w:t>
      </w:r>
    </w:p>
    <w:p>
      <w:pPr/>
      <w:r>
        <w:rPr/>
        <w:t xml:space="preserve">ETGB ile ilgili gümrük vergilerine ve cezalara karşı itiraz süreci, doğru adımlarla yönetilmesi gereken hukuki bir süreçtir.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Yetkili Makam:</w:t>
      </w:r>
      <w:r>
        <w:rPr/>
        <w:t xml:space="preserve"> İtiraz dilekçesi, işlemi yapan ilgili Gümrük Müdürlüğü'ne hitaben yazılmalıdır.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İtiraz Süresi:</w:t>
      </w:r>
      <w:r>
        <w:rPr/>
        <w:t xml:space="preserve"> Gümrük vergilerinin tarafınıza tebliğ edildiği tarihten itibaren </w:t>
      </w:r>
      <w:r>
        <w:rPr>
          <w:b w:val="1"/>
          <w:bCs w:val="1"/>
        </w:rPr>
        <w:t xml:space="preserve">30 gün</w:t>
      </w:r>
      <w:r>
        <w:rPr/>
        <w:t xml:space="preserve"> içinde itirazda bulunmanız gerekmektedir. Bu süre hak düşürücüdür.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Dilekçenin İçeriği:</w:t>
      </w:r>
      <w:r>
        <w:rPr/>
        <w:t xml:space="preserve"> Dilekçede itiraz eden kişinin bilgileri, ETGB beyanname numarası, itirazın konusu, itiraz nedenleri ve talep net bir şekilde belirtilmelidir.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Deliller:</w:t>
      </w:r>
      <w:r>
        <w:rPr/>
        <w:t xml:space="preserve"> İddialarınızı destekleyecek tüm belgeler (fatura, ödeme dekontu, ürün görselleri, banka ekstresi vb.) dilekçeye ek olarak sunulmalıdır.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İdarenin Cevabı:</w:t>
      </w:r>
      <w:r>
        <w:rPr/>
        <w:t xml:space="preserve"> Gümrük idaresi, itirazınıza 30 gün içinde cevap vermek zorundadır. Cevap vermemesi halinde talebiniz zımnen reddedilmiş sayılır.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Dava Yolu:</w:t>
      </w:r>
      <w:r>
        <w:rPr/>
        <w:t xml:space="preserve"> İtirazınızın reddedilmesi veya zımnen reddedilmiş sayılması durumunda, kararın tebliğinden (veya zımni ret süresinin bitiminden) itibaren 30 gün içinde yetkili Vergi Mahkemesi'nde dava açma hakkınız doğar.</w:t>
      </w:r>
    </w:p>
    <w:p>
      <w:r>
        <w:br w:type="page"/>
      </w:r>
    </w:p>
    <w:p>
      <w:bookmarkStart w:id="1" w:name="_Toc1"/>
      <w:r>
        <w:t>Örnek Dilekçe Taslağı</w:t>
      </w:r>
      <w:bookmarkEnd w:id="1"/>
    </w:p>
    <w:p>
      <w:pPr/>
      <w:r>
        <w:rPr>
          <w:b w:val="1"/>
          <w:bCs w:val="1"/>
        </w:rPr>
        <w:t xml:space="preserve">[İŞLEMİ YAPAN GÜMRÜK MÜDÜRLÜĞÜ'NE]</w:t>
      </w:r>
    </w:p>
    <w:p>
      <w:pPr/>
      <w:r>
        <w:rPr>
          <w:b w:val="1"/>
          <w:bCs w:val="1"/>
        </w:rPr>
        <w:t xml:space="preserve">(Örn: İstanbul Havalimanı Gümrük Müdürlüğü)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İTİRAZ EDEN (BAŞVURUCU) :</w:t>
      </w:r>
    </w:p>
    <w:p>
      <w:pPr/>
      <w:r>
        <w:rPr>
          <w:b w:val="1"/>
          <w:bCs w:val="1"/>
        </w:rPr>
        <w:t xml:space="preserve">Adı Soyadı / Unvanı:</w:t>
      </w:r>
      <w:r>
        <w:rPr/>
        <w:t xml:space="preserve"> [Adınız Soyadınız veya Şirket Unvanınız]</w:t>
      </w:r>
    </w:p>
    <w:p>
      <w:pPr/>
      <w:r>
        <w:rPr>
          <w:b w:val="1"/>
          <w:bCs w:val="1"/>
        </w:rPr>
        <w:t xml:space="preserve">T.C. Kimlik No / Vergi No:</w:t>
      </w:r>
      <w:r>
        <w:rPr/>
        <w:t xml:space="preserve"> [T.C. Kimlik Numaranız veya Vergi Numaranız]</w:t>
      </w:r>
    </w:p>
    <w:p>
      <w:pPr/>
      <w:r>
        <w:rPr>
          <w:b w:val="1"/>
          <w:bCs w:val="1"/>
        </w:rPr>
        <w:t xml:space="preserve">Adres:</w:t>
      </w:r>
      <w:r>
        <w:rPr/>
        <w:t xml:space="preserve"> [Tebligata Elverişli Adresiniz]</w:t>
      </w:r>
    </w:p>
    <w:p>
      <w:pPr/>
      <w:r>
        <w:rPr>
          <w:b w:val="1"/>
          <w:bCs w:val="1"/>
        </w:rPr>
        <w:t xml:space="preserve">Telefon:</w:t>
      </w:r>
      <w:r>
        <w:rPr/>
        <w:t xml:space="preserve"> [Telefon Numaranız]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KARŞI TARAF (İDARE) :</w:t>
      </w:r>
      <w:r>
        <w:rPr/>
        <w:t xml:space="preserve"> [İlgili Gümrük Müdürlüğü'nün Unvanı]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İTİRAZA KONU İŞLEM :</w:t>
      </w:r>
      <w:r>
        <w:rPr/>
        <w:t xml:space="preserve"> [GG/AA/YYYY] tarihli, [ETGB Beyanname Numarası] sayılı Elektronik Ticaret Gümrük Beyannamesi kapsamında tahakkuk ettirilen gümrük vergileri ve/veya para cezası.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TEBLİĞ TARİHİ :</w:t>
      </w:r>
      <w:r>
        <w:rPr/>
        <w:t xml:space="preserve"> [Vergilerin veya Cezanın Size Bildirildiği Tarih]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KONU :</w:t>
      </w:r>
      <w:r>
        <w:rPr/>
        <w:t xml:space="preserve"> Yukarıda bilgileri verilen ETGB kapsamında hukuka aykırı olarak tahakkuk ettirilen gümrük vergilerinin iptali ve yeniden hesaplanması talebimizden ibarettir.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AÇIKLAMALAR :</w:t>
      </w:r>
    </w:p>
    <w:p>
      <w:pPr/>
      <w:r>
        <w:rPr>
          <w:b w:val="1"/>
          <w:bCs w:val="1"/>
        </w:rPr>
        <w:t xml:space="preserve">1.</w:t>
      </w:r>
      <w:r>
        <w:rPr/>
        <w:t xml:space="preserve"> Tarafımca yurt dışından sipariş edilen ve [Kargo Takip Numarası] takip numaralı gönderi, [GG/AA/YYYY] tarihinde ülkemize giriş yapmış ve adınıza/şirketimiz adına [ETGB Beyanname Numarası] sayılı ETGB ile beyan edilmiştir.</w:t>
      </w:r>
    </w:p>
    <w:p>
      <w:pPr/>
      <w:r>
        <w:rPr>
          <w:b w:val="1"/>
          <w:bCs w:val="1"/>
        </w:rPr>
        <w:t xml:space="preserve">2.</w:t>
      </w:r>
      <w:r>
        <w:rPr/>
        <w:t xml:space="preserve"> Söz konusu beyan kapsamında, eşyanın faturada belirtilen gerçek bedeli [Fatura Bedeli ve Para Birimi] olmasına rağmen, idarenizce eşya kıymeti [İdarece Belirlenen Kıymet] olarak re'sen belirlenmiş ve bu hatalı kıymet üzerinden [Hatalı Vergi Tutarı] TL gümrük vergisi tahakkuk ettirilmiştir. (</w:t>
      </w:r>
      <w:r>
        <w:rPr>
          <w:i w:val="1"/>
          <w:iCs w:val="1"/>
        </w:rPr>
        <w:t xml:space="preserve">Burada kendi durumunuza uygun itiraz nedenini detaylı olarak açıklayınız. Örneğin: GTİP yanlış belirlenmiştir, vergi oranı hatalıdır vb.</w:t>
      </w:r>
      <w:r>
        <w:rPr/>
        <w:t xml:space="preserve">)</w:t>
      </w:r>
    </w:p>
    <w:p>
      <w:pPr/>
      <w:r>
        <w:rPr>
          <w:b w:val="1"/>
          <w:bCs w:val="1"/>
        </w:rPr>
        <w:t xml:space="preserve">3.</w:t>
      </w:r>
      <w:r>
        <w:rPr/>
        <w:t xml:space="preserve"> Eşyanın gerçek bedelini gösterir fatura, ödeme dekontu ve banka ekstresi dilekçemiz ekinde sunulmuştur (EK-1). Yapılan işlem, Gümrük Kanunu ve ilgili mevzuat hükümlerine aykırılık teşkil etmektedir.</w:t>
      </w:r>
    </w:p>
    <w:p>
      <w:pPr/>
      <w:r>
        <w:rPr>
          <w:b w:val="1"/>
          <w:bCs w:val="1"/>
        </w:rPr>
        <w:t xml:space="preserve">4.</w:t>
      </w:r>
      <w:r>
        <w:rPr/>
        <w:t xml:space="preserve"> Yukarıda açıklanan nedenlerle, haksız ve hukuka aykırı olarak yapılan vergi tahakkukuna itiraz etme zorunluluğu doğmuştur.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SONUÇ VE İSTEM :</w:t>
      </w:r>
    </w:p>
    <w:p>
      <w:pPr/>
      <w:r>
        <w:rPr/>
        <w:t xml:space="preserve">Yukarıda arz ve izah edilen nedenlerle, fazlaya ilişkin haklarımız saklı kalmak kaydıyla;</w:t>
      </w:r>
    </w:p>
    <w:p>
      <w:pPr/>
      <w:r>
        <w:rPr>
          <w:b w:val="1"/>
          <w:bCs w:val="1"/>
        </w:rPr>
        <w:t xml:space="preserve">1.</w:t>
      </w:r>
      <w:r>
        <w:rPr/>
        <w:t xml:space="preserve"> [ETGB Beyanname Numarası] sayılı ETGB kapsamında yapılan hatalı vergi tahakkukunun </w:t>
      </w:r>
      <w:r>
        <w:rPr>
          <w:b w:val="1"/>
          <w:bCs w:val="1"/>
        </w:rPr>
        <w:t xml:space="preserve">İPTALİNE</w:t>
      </w:r>
      <w:r>
        <w:rPr/>
        <w:t xml:space="preserve">,</w:t>
      </w:r>
    </w:p>
    <w:p>
      <w:pPr/>
      <w:r>
        <w:rPr>
          <w:b w:val="1"/>
          <w:bCs w:val="1"/>
        </w:rPr>
        <w:t xml:space="preserve">2.</w:t>
      </w:r>
      <w:r>
        <w:rPr/>
        <w:t xml:space="preserve"> Gümrük vergilerinin, ekte sunulan belgelerdeki gerçek kıymet olan [Gerçek Kıymet] üzerinden yeniden hesaplanarak düzeltilmesine,</w:t>
      </w:r>
    </w:p>
    <w:p>
      <w:pPr/>
      <w:r>
        <w:rPr/>
        <w:t xml:space="preserve">Karar verilmesini saygılarımla talep ederim.</w:t>
      </w:r>
    </w:p>
    <w:p>
      <w:pPr>
        <w:jc w:val="end"/>
      </w:pPr>
      <w:r>
        <w:rPr>
          <w:b w:val="1"/>
          <w:bCs w:val="1"/>
        </w:rPr>
        <w:t xml:space="preserve">[GG/AA/YYYY]</w:t>
      </w:r>
    </w:p>
    <w:p>
      <w:pPr>
        <w:jc w:val="end"/>
      </w:pPr>
      <w:r>
        <w:rPr>
          <w:b w:val="1"/>
          <w:bCs w:val="1"/>
        </w:rPr>
        <w:t xml:space="preserve">İtiraz Eden</w:t>
      </w:r>
    </w:p>
    <w:p>
      <w:pPr>
        <w:jc w:val="end"/>
      </w:pPr>
      <w:r>
        <w:rPr>
          <w:b w:val="1"/>
          <w:bCs w:val="1"/>
        </w:rPr>
        <w:t xml:space="preserve">[Adınız Soyadınız]</w:t>
      </w:r>
    </w:p>
    <w:p>
      <w:pPr>
        <w:jc w:val="end"/>
      </w:pPr>
      <w:r>
        <w:rPr>
          <w:b w:val="1"/>
          <w:bCs w:val="1"/>
        </w:rPr>
        <w:t xml:space="preserve">(İmza)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EKLER :</w:t>
      </w:r>
    </w:p>
    <w:p>
      <w:pPr>
        <w:numPr>
          <w:ilvl w:val="0"/>
          <w:numId w:val="3"/>
        </w:numPr>
      </w:pPr>
      <w:r>
        <w:rPr/>
        <w:t xml:space="preserve">Fatura Sureti</w:t>
      </w:r>
    </w:p>
    <w:p>
      <w:pPr>
        <w:numPr>
          <w:ilvl w:val="0"/>
          <w:numId w:val="3"/>
        </w:numPr>
      </w:pPr>
      <w:r>
        <w:rPr/>
        <w:t xml:space="preserve">Ödeme Dekontu / Banka Ekstresi</w:t>
      </w:r>
    </w:p>
    <w:p>
      <w:pPr>
        <w:numPr>
          <w:ilvl w:val="0"/>
          <w:numId w:val="3"/>
        </w:numPr>
      </w:pPr>
      <w:r>
        <w:rPr/>
        <w:t xml:space="preserve">Kimlik Fotokopisi</w:t>
      </w:r>
    </w:p>
    <w:p>
      <w:pPr>
        <w:numPr>
          <w:ilvl w:val="0"/>
          <w:numId w:val="3"/>
        </w:numPr>
      </w:pPr>
      <w:r>
        <w:rPr/>
        <w:t xml:space="preserve">(Varsa diğer destekleyici belgeler)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AF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19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0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2025-12-06T05:31:06+00:00</dcterms:created>
  <dcterms:modified xsi:type="dcterms:W3CDTF">2025-12-06T05:31:06+00:00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